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C02" w:rsidRPr="003E0C02" w:rsidRDefault="003E0C02" w:rsidP="003E0C02">
      <w:pPr>
        <w:shd w:val="clear" w:color="auto" w:fill="FFFFFF"/>
        <w:spacing w:after="210" w:line="300" w:lineRule="atLeast"/>
        <w:textAlignment w:val="top"/>
        <w:outlineLvl w:val="0"/>
        <w:rPr>
          <w:rFonts w:ascii="Georgia" w:eastAsia="Times New Roman" w:hAnsi="Georgia" w:cs="Times New Roman"/>
          <w:color w:val="000000"/>
          <w:kern w:val="36"/>
          <w:sz w:val="51"/>
          <w:szCs w:val="51"/>
          <w:lang w:eastAsia="ru-RU"/>
        </w:rPr>
      </w:pPr>
      <w:r w:rsidRPr="003E0C02">
        <w:rPr>
          <w:rFonts w:ascii="Georgia" w:eastAsia="Times New Roman" w:hAnsi="Georgia" w:cs="Times New Roman"/>
          <w:color w:val="000000"/>
          <w:kern w:val="36"/>
          <w:sz w:val="51"/>
          <w:szCs w:val="51"/>
          <w:lang w:eastAsia="ru-RU"/>
        </w:rPr>
        <w:t>Классификация рисков предприятия</w:t>
      </w:r>
    </w:p>
    <w:p w:rsidR="003E0C02" w:rsidRPr="003E0C02" w:rsidRDefault="003E0C02" w:rsidP="003E0C02">
      <w:pPr>
        <w:numPr>
          <w:ilvl w:val="0"/>
          <w:numId w:val="1"/>
        </w:numPr>
        <w:shd w:val="clear" w:color="auto" w:fill="FFFFFF"/>
        <w:spacing w:after="0" w:line="240" w:lineRule="auto"/>
        <w:ind w:left="0" w:right="24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E0C02" w:rsidRPr="003E0C02" w:rsidRDefault="003E0C02" w:rsidP="003E0C02">
      <w:pPr>
        <w:numPr>
          <w:ilvl w:val="0"/>
          <w:numId w:val="1"/>
        </w:numPr>
        <w:shd w:val="clear" w:color="auto" w:fill="FFFFFF"/>
        <w:spacing w:after="0" w:line="240" w:lineRule="auto"/>
        <w:ind w:left="0" w:right="24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E0C02" w:rsidRPr="003E0C02" w:rsidRDefault="003E0C02" w:rsidP="003E0C02">
      <w:pPr>
        <w:numPr>
          <w:ilvl w:val="0"/>
          <w:numId w:val="1"/>
        </w:numPr>
        <w:shd w:val="clear" w:color="auto" w:fill="FFFFFF"/>
        <w:spacing w:after="0" w:line="240" w:lineRule="auto"/>
        <w:ind w:left="0" w:right="24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E0C02" w:rsidRPr="003E0C02" w:rsidRDefault="003E0C02" w:rsidP="003E0C02">
      <w:pPr>
        <w:numPr>
          <w:ilvl w:val="0"/>
          <w:numId w:val="1"/>
        </w:numPr>
        <w:shd w:val="clear" w:color="auto" w:fill="FFFFFF"/>
        <w:spacing w:after="0" w:line="240" w:lineRule="auto"/>
        <w:ind w:left="0" w:right="24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E0C02" w:rsidRPr="003E0C02" w:rsidRDefault="003E0C02" w:rsidP="003E0C02">
      <w:pPr>
        <w:numPr>
          <w:ilvl w:val="0"/>
          <w:numId w:val="1"/>
        </w:numPr>
        <w:shd w:val="clear" w:color="auto" w:fill="FFFFFF"/>
        <w:spacing w:after="0" w:line="240" w:lineRule="auto"/>
        <w:ind w:left="0" w:right="24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E0C02" w:rsidRPr="003E0C02" w:rsidRDefault="003E0C02" w:rsidP="003E0C02">
      <w:pPr>
        <w:numPr>
          <w:ilvl w:val="0"/>
          <w:numId w:val="1"/>
        </w:numPr>
        <w:shd w:val="clear" w:color="auto" w:fill="FFFFFF"/>
        <w:spacing w:after="0" w:line="240" w:lineRule="auto"/>
        <w:ind w:left="0" w:right="24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E0C02" w:rsidRPr="003E0C02" w:rsidRDefault="003E0C02" w:rsidP="003E0C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E0C02" w:rsidRPr="003E0C02" w:rsidRDefault="003E0C02" w:rsidP="003E0C02">
      <w:pPr>
        <w:shd w:val="clear" w:color="auto" w:fill="FFFFFF"/>
        <w:spacing w:line="240" w:lineRule="auto"/>
        <w:textAlignment w:val="top"/>
        <w:rPr>
          <w:rFonts w:ascii="Trebuchet MS" w:eastAsia="Times New Roman" w:hAnsi="Trebuchet MS" w:cs="Times New Roman"/>
          <w:color w:val="777777"/>
          <w:sz w:val="20"/>
          <w:szCs w:val="20"/>
          <w:lang w:eastAsia="ru-RU"/>
        </w:rPr>
      </w:pPr>
      <w:r w:rsidRPr="003E0C02">
        <w:rPr>
          <w:rFonts w:ascii="Trebuchet MS" w:eastAsia="Times New Roman" w:hAnsi="Trebuchet MS" w:cs="Times New Roman"/>
          <w:color w:val="777777"/>
          <w:sz w:val="20"/>
          <w:szCs w:val="20"/>
          <w:lang w:eastAsia="ru-RU"/>
        </w:rPr>
        <w:t>47078</w:t>
      </w:r>
    </w:p>
    <w:p w:rsidR="003E0C02" w:rsidRPr="003E0C02" w:rsidRDefault="003E0C02" w:rsidP="003E0C02">
      <w:pPr>
        <w:shd w:val="clear" w:color="auto" w:fill="F2F2F3"/>
        <w:spacing w:line="240" w:lineRule="auto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0C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Содержание страницы</w:t>
      </w:r>
    </w:p>
    <w:p w:rsidR="003E0C02" w:rsidRPr="003E0C02" w:rsidRDefault="003E0C02" w:rsidP="003E0C02">
      <w:pPr>
        <w:spacing w:before="300" w:after="30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C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функционирование предприятия влияют риски в виде событий (действий), препятствующих достижению коммерческих целей (стратегических, тактических).</w:t>
      </w:r>
    </w:p>
    <w:p w:rsidR="003E0C02" w:rsidRPr="003E0C02" w:rsidRDefault="003E0C02" w:rsidP="003E0C02">
      <w:pPr>
        <w:pBdr>
          <w:left w:val="single" w:sz="24" w:space="11" w:color="65C178"/>
        </w:pBdr>
        <w:spacing w:after="0" w:line="240" w:lineRule="auto"/>
        <w:ind w:left="375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C02">
        <w:rPr>
          <w:rFonts w:ascii="Times New Roman" w:eastAsia="Times New Roman" w:hAnsi="Times New Roman" w:cs="Times New Roman"/>
          <w:sz w:val="24"/>
          <w:szCs w:val="24"/>
          <w:lang w:eastAsia="ru-RU"/>
        </w:rPr>
        <w:t>У предприятий обычно нет права владения, пользования и распоряжения своими акциями. Но иногда они заключают договоры на поиск покупателей акций для своих учредителей. </w:t>
      </w:r>
      <w:hyperlink r:id="rId5" w:tgtFrame="_blank" w:history="1">
        <w:r w:rsidRPr="003E0C02">
          <w:rPr>
            <w:rFonts w:ascii="Times New Roman" w:eastAsia="Times New Roman" w:hAnsi="Times New Roman" w:cs="Times New Roman"/>
            <w:b/>
            <w:bCs/>
            <w:color w:val="0A88CD"/>
            <w:sz w:val="24"/>
            <w:szCs w:val="24"/>
            <w:u w:val="single"/>
            <w:bdr w:val="none" w:sz="0" w:space="0" w:color="auto" w:frame="1"/>
            <w:lang w:eastAsia="ru-RU"/>
          </w:rPr>
          <w:t>Какие риски возникают</w:t>
        </w:r>
      </w:hyperlink>
      <w:r w:rsidRPr="003E0C02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этом и как в этом случае минимизировать налоги?</w:t>
      </w:r>
    </w:p>
    <w:p w:rsidR="003E0C02" w:rsidRPr="003E0C02" w:rsidRDefault="003E0C02" w:rsidP="003E0C02">
      <w:pPr>
        <w:spacing w:before="540" w:after="300" w:line="300" w:lineRule="atLeast"/>
        <w:textAlignment w:val="top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E0C02">
        <w:rPr>
          <w:rFonts w:ascii="Times New Roman" w:eastAsia="Times New Roman" w:hAnsi="Times New Roman" w:cs="Times New Roman"/>
          <w:sz w:val="36"/>
          <w:szCs w:val="36"/>
          <w:lang w:eastAsia="ru-RU"/>
        </w:rPr>
        <w:t>Характеристики рисков</w:t>
      </w:r>
    </w:p>
    <w:p w:rsidR="003E0C02" w:rsidRPr="003E0C02" w:rsidRDefault="003E0C02" w:rsidP="003E0C02">
      <w:pPr>
        <w:spacing w:before="300" w:after="30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C0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Риски содержат факторы, отличающиеся по времени или месту образования, способу проявления, степени влияния на работу организации. Результатом их влияния может быть неблагоприятная ситуация в виде:</w:t>
      </w:r>
    </w:p>
    <w:p w:rsidR="003E0C02" w:rsidRPr="003E0C02" w:rsidRDefault="003E0C02" w:rsidP="003E0C02">
      <w:pPr>
        <w:numPr>
          <w:ilvl w:val="0"/>
          <w:numId w:val="2"/>
        </w:numPr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C0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упущенной (недополученной) выгоды;</w:t>
      </w:r>
    </w:p>
    <w:p w:rsidR="003E0C02" w:rsidRPr="003E0C02" w:rsidRDefault="003E0C02" w:rsidP="003E0C02">
      <w:pPr>
        <w:numPr>
          <w:ilvl w:val="0"/>
          <w:numId w:val="2"/>
        </w:numPr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C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прямого убытка;</w:t>
      </w:r>
    </w:p>
    <w:p w:rsidR="003E0C02" w:rsidRPr="003E0C02" w:rsidRDefault="003E0C02" w:rsidP="003E0C02">
      <w:pPr>
        <w:numPr>
          <w:ilvl w:val="0"/>
          <w:numId w:val="2"/>
        </w:numPr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C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 результата деятельности;</w:t>
      </w:r>
    </w:p>
    <w:p w:rsidR="003E0C02" w:rsidRPr="003E0C02" w:rsidRDefault="003E0C02" w:rsidP="003E0C02">
      <w:pPr>
        <w:numPr>
          <w:ilvl w:val="0"/>
          <w:numId w:val="2"/>
        </w:numPr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C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события, способного стать причиной убытков или неполучения доходов в последующем.</w:t>
      </w:r>
    </w:p>
    <w:p w:rsidR="003E0C02" w:rsidRPr="003E0C02" w:rsidRDefault="003E0C02" w:rsidP="003E0C02">
      <w:pPr>
        <w:spacing w:before="300" w:after="30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C0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рисков предприятия взаимосвязаны и взаимозависимы. Изменение одного может влиять на другие, усиливая или уменьшая их выраженность.</w:t>
      </w:r>
    </w:p>
    <w:p w:rsidR="003E0C02" w:rsidRPr="003E0C02" w:rsidRDefault="003E0C02" w:rsidP="003E0C02">
      <w:pPr>
        <w:pBdr>
          <w:left w:val="single" w:sz="24" w:space="11" w:color="65C178"/>
        </w:pBdr>
        <w:spacing w:after="0" w:line="240" w:lineRule="auto"/>
        <w:ind w:left="375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C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существуют </w:t>
      </w:r>
      <w:hyperlink r:id="rId6" w:tgtFrame="_blank" w:history="1">
        <w:r w:rsidRPr="003E0C02">
          <w:rPr>
            <w:rFonts w:ascii="Times New Roman" w:eastAsia="Times New Roman" w:hAnsi="Times New Roman" w:cs="Times New Roman"/>
            <w:b/>
            <w:bCs/>
            <w:color w:val="0A88CD"/>
            <w:sz w:val="24"/>
            <w:szCs w:val="24"/>
            <w:u w:val="single"/>
            <w:bdr w:val="none" w:sz="0" w:space="0" w:color="auto" w:frame="1"/>
            <w:lang w:eastAsia="ru-RU"/>
          </w:rPr>
          <w:t>риски, связанные с участием организации в совместных предприятиях</w:t>
        </w:r>
      </w:hyperlink>
      <w:r w:rsidRPr="003E0C02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ассоциированных организациях?</w:t>
      </w:r>
    </w:p>
    <w:p w:rsidR="003E0C02" w:rsidRPr="003E0C02" w:rsidRDefault="003E0C02" w:rsidP="003E0C02">
      <w:pPr>
        <w:spacing w:before="300" w:after="30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C0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Риски характеризуют следующие понятия:</w:t>
      </w:r>
    </w:p>
    <w:p w:rsidR="003E0C02" w:rsidRPr="003E0C02" w:rsidRDefault="003E0C02" w:rsidP="003E0C02">
      <w:pPr>
        <w:numPr>
          <w:ilvl w:val="0"/>
          <w:numId w:val="3"/>
        </w:numPr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C0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Экономическая сущность, связь с хозяйственной деятельностью предприятия, влияние на образование прибыли.</w:t>
      </w:r>
    </w:p>
    <w:p w:rsidR="003E0C02" w:rsidRPr="003E0C02" w:rsidRDefault="003E0C02" w:rsidP="003E0C02">
      <w:pPr>
        <w:numPr>
          <w:ilvl w:val="0"/>
          <w:numId w:val="3"/>
        </w:numPr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C0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Вероятность образования, проявляющаяся в том, что в хозяйственной деятельности негативное событие может произойти или нет в зависимости от ряда факторов.</w:t>
      </w:r>
    </w:p>
    <w:p w:rsidR="003E0C02" w:rsidRPr="003E0C02" w:rsidRDefault="003E0C02" w:rsidP="003E0C02">
      <w:pPr>
        <w:numPr>
          <w:ilvl w:val="0"/>
          <w:numId w:val="3"/>
        </w:numPr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C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Неопределённость последствий, отсутствие закономерности. По степени риска последствия хозяйственного процесса могут изменяться в значительном диапазоне, находя отражение в виде материальных потерь и при формировании доходной части.</w:t>
      </w:r>
    </w:p>
    <w:p w:rsidR="003E0C02" w:rsidRPr="003E0C02" w:rsidRDefault="003E0C02" w:rsidP="003E0C02">
      <w:pPr>
        <w:numPr>
          <w:ilvl w:val="0"/>
          <w:numId w:val="3"/>
        </w:numPr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Ожидаемая </w:t>
      </w:r>
      <w:proofErr w:type="spellStart"/>
      <w:r w:rsidRPr="003E0C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неблагоприятность</w:t>
      </w:r>
      <w:proofErr w:type="spellEnd"/>
      <w:r w:rsidRPr="003E0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воздействия. Последствия рисков отражаются на результатах процесса производства позитивно или негативно, но оценивать их принято с позиции возможных отрицательных последствий. В результате рисков возможна потеря </w:t>
      </w:r>
      <w:r w:rsidRPr="003E0C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прибыли и самого капитала, что чревато в критических обстоятельствах банкротством компании.</w:t>
      </w:r>
    </w:p>
    <w:p w:rsidR="003E0C02" w:rsidRPr="003E0C02" w:rsidRDefault="003E0C02" w:rsidP="003E0C02">
      <w:pPr>
        <w:numPr>
          <w:ilvl w:val="0"/>
          <w:numId w:val="3"/>
        </w:numPr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C0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Вариативность уровня, изменяемость из-за влияния факторов, находящихся в непрерывной динамике.</w:t>
      </w:r>
    </w:p>
    <w:p w:rsidR="003E0C02" w:rsidRPr="003E0C02" w:rsidRDefault="003E0C02" w:rsidP="003E0C02">
      <w:pPr>
        <w:numPr>
          <w:ilvl w:val="0"/>
          <w:numId w:val="3"/>
        </w:numPr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C0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Субъективность оценки, то есть ее неравнозначность в зависимости от ряда факторов (достоверности информации, полноты, квалификации менеджеров).</w:t>
      </w:r>
    </w:p>
    <w:p w:rsidR="003E0C02" w:rsidRPr="003E0C02" w:rsidRDefault="003E0C02" w:rsidP="003E0C02">
      <w:pPr>
        <w:pBdr>
          <w:left w:val="single" w:sz="24" w:space="11" w:color="65C178"/>
        </w:pBdr>
        <w:spacing w:after="0" w:line="240" w:lineRule="auto"/>
        <w:ind w:left="375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Pr="003E0C02">
          <w:rPr>
            <w:rFonts w:ascii="Times New Roman" w:eastAsia="Times New Roman" w:hAnsi="Times New Roman" w:cs="Times New Roman"/>
            <w:b/>
            <w:bCs/>
            <w:color w:val="0A88CD"/>
            <w:sz w:val="24"/>
            <w:szCs w:val="24"/>
            <w:u w:val="single"/>
            <w:bdr w:val="none" w:sz="0" w:space="0" w:color="auto" w:frame="1"/>
            <w:lang w:eastAsia="ru-RU"/>
          </w:rPr>
          <w:t>Налоговые риски</w:t>
        </w:r>
      </w:hyperlink>
      <w:r w:rsidRPr="003E0C02">
        <w:rPr>
          <w:rFonts w:ascii="Times New Roman" w:eastAsia="Times New Roman" w:hAnsi="Times New Roman" w:cs="Times New Roman"/>
          <w:sz w:val="24"/>
          <w:szCs w:val="24"/>
          <w:lang w:eastAsia="ru-RU"/>
        </w:rPr>
        <w:t> крупных сельскохозяйственных предприятий.</w:t>
      </w:r>
    </w:p>
    <w:p w:rsidR="003E0C02" w:rsidRPr="003E0C02" w:rsidRDefault="003E0C02" w:rsidP="003E0C02">
      <w:pPr>
        <w:spacing w:before="540" w:after="300" w:line="300" w:lineRule="atLeast"/>
        <w:textAlignment w:val="top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E0C02">
        <w:rPr>
          <w:rFonts w:ascii="Times New Roman" w:eastAsia="Times New Roman" w:hAnsi="Times New Roman" w:cs="Times New Roman"/>
          <w:sz w:val="36"/>
          <w:szCs w:val="36"/>
          <w:lang w:eastAsia="ru-RU"/>
        </w:rPr>
        <w:t>Система классификации</w:t>
      </w:r>
    </w:p>
    <w:p w:rsidR="003E0C02" w:rsidRPr="003E0C02" w:rsidRDefault="003E0C02" w:rsidP="003E0C02">
      <w:pPr>
        <w:spacing w:before="300" w:after="30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C0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рисков подразумевает систематизацию их множества по разным критериям, объединяющую подмножества в единые понятия.</w:t>
      </w:r>
    </w:p>
    <w:p w:rsidR="003E0C02" w:rsidRPr="003E0C02" w:rsidRDefault="003E0C02" w:rsidP="003E0C02">
      <w:pPr>
        <w:spacing w:before="300" w:after="30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C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создании классификации учитываются понятия, относящиеся к характеристике рисков, в числе которых:</w:t>
      </w:r>
    </w:p>
    <w:p w:rsidR="003E0C02" w:rsidRPr="003E0C02" w:rsidRDefault="003E0C02" w:rsidP="003E0C02">
      <w:pPr>
        <w:numPr>
          <w:ilvl w:val="0"/>
          <w:numId w:val="4"/>
        </w:numPr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C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образования;</w:t>
      </w:r>
    </w:p>
    <w:p w:rsidR="003E0C02" w:rsidRPr="003E0C02" w:rsidRDefault="003E0C02" w:rsidP="003E0C02">
      <w:pPr>
        <w:numPr>
          <w:ilvl w:val="0"/>
          <w:numId w:val="4"/>
        </w:numPr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C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и явления, способствующие возникновению;</w:t>
      </w:r>
    </w:p>
    <w:p w:rsidR="003E0C02" w:rsidRPr="003E0C02" w:rsidRDefault="003E0C02" w:rsidP="003E0C02">
      <w:pPr>
        <w:numPr>
          <w:ilvl w:val="0"/>
          <w:numId w:val="4"/>
        </w:numPr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C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подсчета;</w:t>
      </w:r>
    </w:p>
    <w:p w:rsidR="003E0C02" w:rsidRPr="003E0C02" w:rsidRDefault="003E0C02" w:rsidP="003E0C02">
      <w:pPr>
        <w:numPr>
          <w:ilvl w:val="0"/>
          <w:numId w:val="4"/>
        </w:numPr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C0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последствий;</w:t>
      </w:r>
    </w:p>
    <w:p w:rsidR="003E0C02" w:rsidRPr="003E0C02" w:rsidRDefault="003E0C02" w:rsidP="003E0C02">
      <w:pPr>
        <w:numPr>
          <w:ilvl w:val="0"/>
          <w:numId w:val="4"/>
        </w:numPr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C0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ареал охвата.</w:t>
      </w:r>
    </w:p>
    <w:p w:rsidR="003E0C02" w:rsidRPr="003E0C02" w:rsidRDefault="003E0C02" w:rsidP="003E0C02">
      <w:pPr>
        <w:pBdr>
          <w:left w:val="single" w:sz="24" w:space="11" w:color="65C178"/>
        </w:pBdr>
        <w:spacing w:after="0" w:line="240" w:lineRule="auto"/>
        <w:ind w:left="375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history="1">
        <w:r w:rsidRPr="003E0C02">
          <w:rPr>
            <w:rFonts w:ascii="Times New Roman" w:eastAsia="Times New Roman" w:hAnsi="Times New Roman" w:cs="Times New Roman"/>
            <w:b/>
            <w:bCs/>
            <w:color w:val="0A88CD"/>
            <w:sz w:val="24"/>
            <w:szCs w:val="24"/>
            <w:u w:val="single"/>
            <w:bdr w:val="none" w:sz="0" w:space="0" w:color="auto" w:frame="1"/>
            <w:lang w:eastAsia="ru-RU"/>
          </w:rPr>
          <w:t>Методика оценки финансовых рисков</w:t>
        </w:r>
      </w:hyperlink>
      <w:r w:rsidRPr="003E0C02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формировании кредитной политики предприятия.</w:t>
      </w:r>
    </w:p>
    <w:p w:rsidR="003E0C02" w:rsidRPr="003E0C02" w:rsidRDefault="003E0C02" w:rsidP="003E0C02">
      <w:pPr>
        <w:spacing w:before="300" w:after="30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C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периоду возникновения риски делят на:</w:t>
      </w:r>
    </w:p>
    <w:p w:rsidR="003E0C02" w:rsidRPr="003E0C02" w:rsidRDefault="003E0C02" w:rsidP="003E0C02">
      <w:pPr>
        <w:numPr>
          <w:ilvl w:val="0"/>
          <w:numId w:val="5"/>
        </w:numPr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C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перспективные;</w:t>
      </w:r>
    </w:p>
    <w:p w:rsidR="003E0C02" w:rsidRPr="003E0C02" w:rsidRDefault="003E0C02" w:rsidP="003E0C02">
      <w:pPr>
        <w:numPr>
          <w:ilvl w:val="0"/>
          <w:numId w:val="5"/>
        </w:numPr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C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ретроспективные;</w:t>
      </w:r>
    </w:p>
    <w:p w:rsidR="003E0C02" w:rsidRPr="003E0C02" w:rsidRDefault="003E0C02" w:rsidP="003E0C02">
      <w:pPr>
        <w:numPr>
          <w:ilvl w:val="0"/>
          <w:numId w:val="5"/>
        </w:numPr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C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текущие.</w:t>
      </w:r>
    </w:p>
    <w:p w:rsidR="003E0C02" w:rsidRPr="003E0C02" w:rsidRDefault="003E0C02" w:rsidP="003E0C02">
      <w:pPr>
        <w:spacing w:before="300" w:after="30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C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характеру учета риски бывают:</w:t>
      </w:r>
    </w:p>
    <w:p w:rsidR="003E0C02" w:rsidRPr="003E0C02" w:rsidRDefault="003E0C02" w:rsidP="003E0C02">
      <w:pPr>
        <w:numPr>
          <w:ilvl w:val="0"/>
          <w:numId w:val="6"/>
        </w:numPr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C0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Внутренние, вызванные работой компании исходя из деловой активности ее руководства, показателей специализации, производительности, стратегии маркетинга, технической оснащенности.</w:t>
      </w:r>
    </w:p>
    <w:p w:rsidR="003E0C02" w:rsidRPr="003E0C02" w:rsidRDefault="003E0C02" w:rsidP="003E0C02">
      <w:pPr>
        <w:numPr>
          <w:ilvl w:val="0"/>
          <w:numId w:val="6"/>
        </w:numPr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C0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Внешние, непосредственно не касающиеся производственного процесса и образуемые экономическими, политическими, географическими причинами.</w:t>
      </w:r>
    </w:p>
    <w:p w:rsidR="003E0C02" w:rsidRPr="003E0C02" w:rsidRDefault="003E0C02" w:rsidP="003E0C02">
      <w:pPr>
        <w:spacing w:before="300" w:after="30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C02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последствий риски подразделяют на:</w:t>
      </w:r>
    </w:p>
    <w:p w:rsidR="003E0C02" w:rsidRPr="003E0C02" w:rsidRDefault="003E0C02" w:rsidP="003E0C0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top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E0C0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Спекулятивные. Они могут стать причиной как потерь, так и добавочной прибыли из-за резких колебаний курсов валют, законодательства (по налогам), рыночной конъюнктуры.</w:t>
      </w:r>
    </w:p>
    <w:p w:rsidR="003E0C02" w:rsidRPr="003E0C02" w:rsidRDefault="003E0C02" w:rsidP="003E0C0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top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E0C0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Чистые. Их характерной особенностью являются обязательные производственные потери из-за природных бедствий, войн, несчастных случаев.</w:t>
      </w:r>
    </w:p>
    <w:p w:rsidR="003E0C02" w:rsidRPr="003E0C02" w:rsidRDefault="003E0C02" w:rsidP="003E0C02">
      <w:pPr>
        <w:shd w:val="clear" w:color="auto" w:fill="FFFFFF"/>
        <w:spacing w:before="300" w:after="300" w:line="240" w:lineRule="auto"/>
        <w:textAlignment w:val="top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E0C0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По сфере образования риски делят на:</w:t>
      </w:r>
    </w:p>
    <w:p w:rsidR="003E0C02" w:rsidRPr="003E0C02" w:rsidRDefault="003E0C02" w:rsidP="003E0C0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top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E0C0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Производственный, связываемый с неисполнением планов и производственных обязательств организации из-за влияния (неблагоприятного) внешних </w:t>
      </w:r>
      <w:r w:rsidRPr="003E0C0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lastRenderedPageBreak/>
        <w:t>обстоятельств или ошибочного применения новых основных или оборотных средств. Основными причинами его возникновения могут быть:</w:t>
      </w:r>
    </w:p>
    <w:p w:rsidR="003E0C02" w:rsidRPr="003E0C02" w:rsidRDefault="003E0C02" w:rsidP="003E0C02">
      <w:pPr>
        <w:numPr>
          <w:ilvl w:val="1"/>
          <w:numId w:val="8"/>
        </w:numPr>
        <w:shd w:val="clear" w:color="auto" w:fill="FFFFFF"/>
        <w:spacing w:after="0" w:line="240" w:lineRule="auto"/>
        <w:ind w:left="0"/>
        <w:textAlignment w:val="top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E0C0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понижение планируемых объемов выпуска;</w:t>
      </w:r>
    </w:p>
    <w:p w:rsidR="003E0C02" w:rsidRPr="003E0C02" w:rsidRDefault="003E0C02" w:rsidP="003E0C02">
      <w:pPr>
        <w:numPr>
          <w:ilvl w:val="1"/>
          <w:numId w:val="8"/>
        </w:numPr>
        <w:shd w:val="clear" w:color="auto" w:fill="FFFFFF"/>
        <w:spacing w:after="0" w:line="240" w:lineRule="auto"/>
        <w:ind w:left="0"/>
        <w:textAlignment w:val="top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E0C0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увеличение затрат;</w:t>
      </w:r>
    </w:p>
    <w:p w:rsidR="003E0C02" w:rsidRPr="003E0C02" w:rsidRDefault="003E0C02" w:rsidP="003E0C02">
      <w:pPr>
        <w:numPr>
          <w:ilvl w:val="1"/>
          <w:numId w:val="8"/>
        </w:numPr>
        <w:shd w:val="clear" w:color="auto" w:fill="FFFFFF"/>
        <w:spacing w:after="0" w:line="240" w:lineRule="auto"/>
        <w:ind w:left="0"/>
        <w:textAlignment w:val="top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E0C0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оплата завышенных сумм обязательных платежей;</w:t>
      </w:r>
    </w:p>
    <w:p w:rsidR="003E0C02" w:rsidRPr="003E0C02" w:rsidRDefault="003E0C02" w:rsidP="003E0C02">
      <w:pPr>
        <w:numPr>
          <w:ilvl w:val="1"/>
          <w:numId w:val="8"/>
        </w:numPr>
        <w:shd w:val="clear" w:color="auto" w:fill="FFFFFF"/>
        <w:spacing w:after="0" w:line="240" w:lineRule="auto"/>
        <w:ind w:left="0"/>
        <w:textAlignment w:val="top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E0C0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несоблюдение условий поставок;</w:t>
      </w:r>
    </w:p>
    <w:p w:rsidR="003E0C02" w:rsidRPr="003E0C02" w:rsidRDefault="003E0C02" w:rsidP="003E0C02">
      <w:pPr>
        <w:numPr>
          <w:ilvl w:val="1"/>
          <w:numId w:val="8"/>
        </w:numPr>
        <w:shd w:val="clear" w:color="auto" w:fill="FFFFFF"/>
        <w:spacing w:after="0" w:line="240" w:lineRule="auto"/>
        <w:ind w:left="0"/>
        <w:textAlignment w:val="top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E0C0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поломка (уничтожение) оборудования.</w:t>
      </w:r>
    </w:p>
    <w:p w:rsidR="003E0C02" w:rsidRPr="003E0C02" w:rsidRDefault="003E0C02" w:rsidP="003E0C0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top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E0C0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Коммерческий, возникающий при продаже товаров (услуг), изготовленных или приобретенных организацией. Главными причинами служат:</w:t>
      </w:r>
    </w:p>
    <w:p w:rsidR="003E0C02" w:rsidRPr="003E0C02" w:rsidRDefault="003E0C02" w:rsidP="003E0C02">
      <w:pPr>
        <w:numPr>
          <w:ilvl w:val="1"/>
          <w:numId w:val="8"/>
        </w:numPr>
        <w:shd w:val="clear" w:color="auto" w:fill="FFFFFF"/>
        <w:spacing w:after="0" w:line="240" w:lineRule="auto"/>
        <w:ind w:left="0"/>
        <w:textAlignment w:val="top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E0C0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понижение размера реализации по конъюнктурным или иным причинам;</w:t>
      </w:r>
    </w:p>
    <w:p w:rsidR="003E0C02" w:rsidRPr="003E0C02" w:rsidRDefault="003E0C02" w:rsidP="003E0C02">
      <w:pPr>
        <w:numPr>
          <w:ilvl w:val="1"/>
          <w:numId w:val="8"/>
        </w:numPr>
        <w:shd w:val="clear" w:color="auto" w:fill="FFFFFF"/>
        <w:spacing w:after="0" w:line="240" w:lineRule="auto"/>
        <w:ind w:left="0"/>
        <w:textAlignment w:val="top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E0C0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рост стоимости закупа продукции;</w:t>
      </w:r>
    </w:p>
    <w:p w:rsidR="003E0C02" w:rsidRPr="003E0C02" w:rsidRDefault="003E0C02" w:rsidP="003E0C02">
      <w:pPr>
        <w:numPr>
          <w:ilvl w:val="1"/>
          <w:numId w:val="8"/>
        </w:numPr>
        <w:shd w:val="clear" w:color="auto" w:fill="FFFFFF"/>
        <w:spacing w:after="0" w:line="240" w:lineRule="auto"/>
        <w:ind w:left="0"/>
        <w:textAlignment w:val="top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E0C0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уменьшение товарной массы в обращении;</w:t>
      </w:r>
    </w:p>
    <w:p w:rsidR="003E0C02" w:rsidRPr="003E0C02" w:rsidRDefault="003E0C02" w:rsidP="003E0C02">
      <w:pPr>
        <w:numPr>
          <w:ilvl w:val="1"/>
          <w:numId w:val="8"/>
        </w:numPr>
        <w:shd w:val="clear" w:color="auto" w:fill="FFFFFF"/>
        <w:spacing w:after="0" w:line="240" w:lineRule="auto"/>
        <w:ind w:left="0"/>
        <w:textAlignment w:val="top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E0C0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увеличение издержек.</w:t>
      </w:r>
    </w:p>
    <w:p w:rsidR="003E0C02" w:rsidRPr="003E0C02" w:rsidRDefault="003E0C02" w:rsidP="003E0C0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top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E0C0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Финансовый, зависящий от возможности неисполнения компанией обязательств по причине:</w:t>
      </w:r>
    </w:p>
    <w:p w:rsidR="003E0C02" w:rsidRPr="003E0C02" w:rsidRDefault="003E0C02" w:rsidP="003E0C02">
      <w:pPr>
        <w:numPr>
          <w:ilvl w:val="1"/>
          <w:numId w:val="8"/>
        </w:numPr>
        <w:shd w:val="clear" w:color="auto" w:fill="FFFFFF"/>
        <w:spacing w:after="0" w:line="240" w:lineRule="auto"/>
        <w:ind w:left="0"/>
        <w:textAlignment w:val="top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E0C0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обесценивания портфеля инвестиций из-за колебания курсов валюты;</w:t>
      </w:r>
    </w:p>
    <w:p w:rsidR="003E0C02" w:rsidRPr="003E0C02" w:rsidRDefault="003E0C02" w:rsidP="003E0C02">
      <w:pPr>
        <w:numPr>
          <w:ilvl w:val="1"/>
          <w:numId w:val="8"/>
        </w:numPr>
        <w:shd w:val="clear" w:color="auto" w:fill="FFFFFF"/>
        <w:spacing w:after="0" w:line="240" w:lineRule="auto"/>
        <w:ind w:left="0"/>
        <w:textAlignment w:val="top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proofErr w:type="spellStart"/>
      <w:r w:rsidRPr="003E0C0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непроведения</w:t>
      </w:r>
      <w:proofErr w:type="spellEnd"/>
      <w:r w:rsidRPr="003E0C0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0C0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проплат</w:t>
      </w:r>
      <w:proofErr w:type="spellEnd"/>
      <w:r w:rsidRPr="003E0C0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.</w:t>
      </w:r>
    </w:p>
    <w:p w:rsidR="003E0C02" w:rsidRPr="003E0C02" w:rsidRDefault="003E0C02" w:rsidP="003E0C0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top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E0C0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Страховой или шанс образования страховой ситуации, оговоренной сделкой, по которой страховщик обязан оплатить возмещение.</w:t>
      </w:r>
    </w:p>
    <w:p w:rsidR="003E0C02" w:rsidRPr="003E0C02" w:rsidRDefault="003E0C02" w:rsidP="003E0C02">
      <w:pPr>
        <w:shd w:val="clear" w:color="auto" w:fill="FFFFFF"/>
        <w:spacing w:before="300" w:after="300" w:line="240" w:lineRule="auto"/>
        <w:textAlignment w:val="top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E0C0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По причинам возникновения подразделяют риски на политические (война, запрещение вывоза/завоза товаров, запрет на передвижения/перемещения через границу) и экономические, вызванные изменениями в организации или в экономике государства (колебания рыночной конъюнктуры, дисбаланс ликвидности, падение уровня управления).</w:t>
      </w:r>
    </w:p>
    <w:p w:rsidR="003E0C02" w:rsidRPr="003E0C02" w:rsidRDefault="003E0C02" w:rsidP="003E0C02">
      <w:pPr>
        <w:shd w:val="clear" w:color="auto" w:fill="FFFFFF"/>
        <w:spacing w:before="300" w:after="300" w:line="240" w:lineRule="auto"/>
        <w:textAlignment w:val="top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E0C0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Исходя из производственного процесса риски делят на:</w:t>
      </w:r>
    </w:p>
    <w:p w:rsidR="003E0C02" w:rsidRPr="003E0C02" w:rsidRDefault="003E0C02" w:rsidP="003E0C0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top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E0C0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Организационные, возникающие из-за ошибок сотрудников или менеджмента компании, нарушений внутреннего контроля или правил выполнения работ.</w:t>
      </w:r>
    </w:p>
    <w:p w:rsidR="003E0C02" w:rsidRPr="003E0C02" w:rsidRDefault="003E0C02" w:rsidP="003E0C0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top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E0C0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Рыночные, зависящие от конъюнктуры рынка (товарной стоимости, спроса на товар, потери ликвидности, курсовых колебаний).</w:t>
      </w:r>
    </w:p>
    <w:p w:rsidR="003E0C02" w:rsidRPr="003E0C02" w:rsidRDefault="003E0C02" w:rsidP="003E0C0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top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E0C0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Кредитные, связанные с нарушением контрагентом срока исполнения обязательств по сделке. Имеют отношение к предприятиям с дебиторской задолженностью, к компаниям, занятым на рынке ценных бумаг.</w:t>
      </w:r>
    </w:p>
    <w:p w:rsidR="003E0C02" w:rsidRPr="003E0C02" w:rsidRDefault="003E0C02" w:rsidP="003E0C0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top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E0C0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Юридические, когда потери возникают из-за отсутствия учета законодательных норм, их изменения в период сделки, некорректности составления документации, несоответствия законов разных государств.</w:t>
      </w:r>
    </w:p>
    <w:p w:rsidR="003E0C02" w:rsidRPr="003E0C02" w:rsidRDefault="003E0C02" w:rsidP="003E0C0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top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E0C0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Технические и производственные, связанные с причинением вреда окружающей среде, с авариями из-за нарушения работы объекта из-за ошибок при проектировании, строительстве.</w:t>
      </w:r>
    </w:p>
    <w:p w:rsidR="003E0C02" w:rsidRPr="003E0C02" w:rsidRDefault="003E0C02" w:rsidP="003E0C02">
      <w:pPr>
        <w:shd w:val="clear" w:color="auto" w:fill="FFFFFF"/>
        <w:spacing w:before="300" w:after="300" w:line="240" w:lineRule="auto"/>
        <w:textAlignment w:val="top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E0C0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 учетом потенциальных последствий риски классифицируются на:</w:t>
      </w:r>
    </w:p>
    <w:p w:rsidR="003E0C02" w:rsidRPr="003E0C02" w:rsidRDefault="003E0C02" w:rsidP="003E0C0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top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E0C0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Допустимые, когда из-за отсутствия некоторых действий компании угрожает потеря дохода (прибыли). В этом случае коммерческая деятельность не лишается экономической целесообразности, так как размер потерь не больше размера прогнозируемого дохода.</w:t>
      </w:r>
    </w:p>
    <w:p w:rsidR="003E0C02" w:rsidRPr="003E0C02" w:rsidRDefault="003E0C02" w:rsidP="003E0C0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top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E0C0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Критические, при которых организации грозит утрата выручки, заведомо перекрывающей прогнозируемую прибыль. При самом плохом раскладе компании угрожает потеря всех средств, направленных на реализацию сделки.</w:t>
      </w:r>
    </w:p>
    <w:p w:rsidR="003E0C02" w:rsidRPr="003E0C02" w:rsidRDefault="003E0C02" w:rsidP="003E0C0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top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E0C0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lastRenderedPageBreak/>
        <w:t>Катастрофические, когда предприятие теряет платежеспособность. Размер потерь может превысить размер собственного капитала предприятия. К указанной категории относятся ситуации, угрожающие экологической катастрофой или безопасности граждан.</w:t>
      </w:r>
    </w:p>
    <w:p w:rsidR="003E0C02" w:rsidRPr="003E0C02" w:rsidRDefault="003E0C02" w:rsidP="003E0C02">
      <w:pPr>
        <w:shd w:val="clear" w:color="auto" w:fill="FFFFFF"/>
        <w:spacing w:before="540" w:after="300" w:line="300" w:lineRule="atLeast"/>
        <w:textAlignment w:val="top"/>
        <w:outlineLvl w:val="1"/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</w:pPr>
      <w:r w:rsidRPr="003E0C02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t>Оценка уровня риска</w:t>
      </w:r>
    </w:p>
    <w:p w:rsidR="003E0C02" w:rsidRPr="003E0C02" w:rsidRDefault="003E0C02" w:rsidP="003E0C02">
      <w:pPr>
        <w:shd w:val="clear" w:color="auto" w:fill="FFFFFF"/>
        <w:spacing w:after="0" w:line="240" w:lineRule="auto"/>
        <w:textAlignment w:val="top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hyperlink r:id="rId9" w:history="1">
        <w:r w:rsidRPr="003E0C02">
          <w:rPr>
            <w:rFonts w:ascii="Trebuchet MS" w:eastAsia="Times New Roman" w:hAnsi="Trebuchet MS" w:cs="Times New Roman"/>
            <w:color w:val="0A88CD"/>
            <w:sz w:val="24"/>
            <w:szCs w:val="24"/>
            <w:u w:val="single"/>
            <w:bdr w:val="none" w:sz="0" w:space="0" w:color="auto" w:frame="1"/>
            <w:lang w:eastAsia="ru-RU"/>
          </w:rPr>
          <w:t>Управление риском</w:t>
        </w:r>
      </w:hyperlink>
      <w:r w:rsidRPr="003E0C0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требует анализа и оценки, включающей регулярное выявление факторов и видов в сочетании с их количественным определением.</w:t>
      </w:r>
    </w:p>
    <w:p w:rsidR="003E0C02" w:rsidRPr="003E0C02" w:rsidRDefault="003E0C02" w:rsidP="003E0C02">
      <w:pPr>
        <w:shd w:val="clear" w:color="auto" w:fill="FFFFFF"/>
        <w:spacing w:before="300" w:after="300" w:line="240" w:lineRule="auto"/>
        <w:textAlignment w:val="top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E0C0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Источниками для выполнения анализа и оценки рисков являются сведения из:</w:t>
      </w:r>
    </w:p>
    <w:p w:rsidR="003E0C02" w:rsidRPr="003E0C02" w:rsidRDefault="003E0C02" w:rsidP="003E0C02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top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E0C0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отчетности компании;</w:t>
      </w:r>
    </w:p>
    <w:p w:rsidR="003E0C02" w:rsidRPr="003E0C02" w:rsidRDefault="003E0C02" w:rsidP="003E0C02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top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E0C0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списка штатов;</w:t>
      </w:r>
    </w:p>
    <w:p w:rsidR="003E0C02" w:rsidRPr="003E0C02" w:rsidRDefault="003E0C02" w:rsidP="003E0C02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top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E0C0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карт технологических потоков;</w:t>
      </w:r>
    </w:p>
    <w:p w:rsidR="003E0C02" w:rsidRPr="003E0C02" w:rsidRDefault="003E0C02" w:rsidP="003E0C02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top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E0C0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соглашений, контрактов;</w:t>
      </w:r>
    </w:p>
    <w:p w:rsidR="003E0C02" w:rsidRPr="003E0C02" w:rsidRDefault="003E0C02" w:rsidP="003E0C02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top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E0C0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показателя себестоимости;</w:t>
      </w:r>
    </w:p>
    <w:p w:rsidR="003E0C02" w:rsidRPr="003E0C02" w:rsidRDefault="003E0C02" w:rsidP="003E0C02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top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E0C0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финансовых (производственных) планов.</w:t>
      </w:r>
    </w:p>
    <w:p w:rsidR="003E0C02" w:rsidRPr="003E0C02" w:rsidRDefault="003E0C02" w:rsidP="003E0C02">
      <w:pPr>
        <w:shd w:val="clear" w:color="auto" w:fill="FFFFA1"/>
        <w:spacing w:before="300" w:after="300" w:line="240" w:lineRule="auto"/>
        <w:textAlignment w:val="top"/>
        <w:rPr>
          <w:rFonts w:ascii="Trebuchet MS" w:eastAsia="Times New Roman" w:hAnsi="Trebuchet MS" w:cs="Times New Roman"/>
          <w:b/>
          <w:bCs/>
          <w:color w:val="000000"/>
          <w:sz w:val="29"/>
          <w:szCs w:val="29"/>
          <w:lang w:eastAsia="ru-RU"/>
        </w:rPr>
      </w:pPr>
      <w:r w:rsidRPr="003E0C02">
        <w:rPr>
          <w:rFonts w:ascii="Trebuchet MS" w:eastAsia="Times New Roman" w:hAnsi="Trebuchet MS" w:cs="Times New Roman"/>
          <w:b/>
          <w:bCs/>
          <w:color w:val="000000"/>
          <w:sz w:val="29"/>
          <w:szCs w:val="29"/>
          <w:lang w:eastAsia="ru-RU"/>
        </w:rPr>
        <w:t>Процедура оценки включает качественный и количественный этапы.</w:t>
      </w:r>
    </w:p>
    <w:p w:rsidR="003E0C02" w:rsidRPr="003E0C02" w:rsidRDefault="003E0C02" w:rsidP="003E0C02">
      <w:pPr>
        <w:shd w:val="clear" w:color="auto" w:fill="FFFFFF"/>
        <w:spacing w:before="300" w:after="300" w:line="240" w:lineRule="auto"/>
        <w:textAlignment w:val="top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E0C0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На этапе качественной оценки выявляются источники и причины риска, работы, при которых он образуется и воздействует на хозяйственный процесс. Качественные итоги служат исходной информацией для анализа количественного, оценивающего только проблемные моменты в ходе проведения конкретной операции.</w:t>
      </w:r>
    </w:p>
    <w:p w:rsidR="003E0C02" w:rsidRPr="003E0C02" w:rsidRDefault="003E0C02" w:rsidP="003E0C02">
      <w:pPr>
        <w:shd w:val="clear" w:color="auto" w:fill="FFFFFF"/>
        <w:spacing w:before="300" w:after="300" w:line="240" w:lineRule="auto"/>
        <w:textAlignment w:val="top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E0C0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При количественном анализе определяются числовые параметры по отдельным рискам, по потенциальному урону от них. Завершением анализа является подготовка системы противодействующих мероприятий и расчет стоимости их проведения.</w:t>
      </w:r>
    </w:p>
    <w:p w:rsidR="003E0C02" w:rsidRPr="003E0C02" w:rsidRDefault="003E0C02" w:rsidP="003E0C02">
      <w:pPr>
        <w:shd w:val="clear" w:color="auto" w:fill="FFFFFF"/>
        <w:spacing w:before="300" w:after="300" w:line="240" w:lineRule="auto"/>
        <w:textAlignment w:val="top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E0C0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Количественная оценка рисков использует методы:</w:t>
      </w:r>
    </w:p>
    <w:p w:rsidR="003E0C02" w:rsidRPr="003E0C02" w:rsidRDefault="003E0C02" w:rsidP="003E0C02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top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E0C0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статистические, изучающие вероятность ущерба по показателям предшествующего периода;</w:t>
      </w:r>
    </w:p>
    <w:p w:rsidR="003E0C02" w:rsidRPr="003E0C02" w:rsidRDefault="003E0C02" w:rsidP="003E0C02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top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E0C0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аналитические, прогнозирующие возможность урона на основе математических моделей и используемые преимущественно для анализа угроз в проектах по инвестированию;</w:t>
      </w:r>
    </w:p>
    <w:p w:rsidR="003E0C02" w:rsidRPr="003E0C02" w:rsidRDefault="003E0C02" w:rsidP="003E0C02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top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E0C0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экспертных оценок, совмещающих логические и статистические приемы при изучении результатов опросов, которые выступают единственным источником сведений;</w:t>
      </w:r>
    </w:p>
    <w:p w:rsidR="003E0C02" w:rsidRPr="003E0C02" w:rsidRDefault="003E0C02" w:rsidP="003E0C02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top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E0C0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аналогов, используемых при невозможности применения иных методов и выявляющих общие зависимости для экстраполяции их на изучаемый объект.</w:t>
      </w:r>
    </w:p>
    <w:p w:rsidR="003E0C02" w:rsidRPr="003E0C02" w:rsidRDefault="003E0C02" w:rsidP="003E0C02">
      <w:pPr>
        <w:shd w:val="clear" w:color="auto" w:fill="FFFFFF"/>
        <w:spacing w:before="300" w:after="300" w:line="240" w:lineRule="auto"/>
        <w:textAlignment w:val="top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E0C0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 зависимости от типа воздействия используют следующие методы управления рисками:</w:t>
      </w:r>
    </w:p>
    <w:p w:rsidR="003E0C02" w:rsidRPr="003E0C02" w:rsidRDefault="003E0C02" w:rsidP="003E0C02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top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E0C0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lastRenderedPageBreak/>
        <w:t>Уменьшение риска, понижающего вероятность за счет диверсификации производства, замены технологии, изменении стратегии по работе в проблемных странах.</w:t>
      </w:r>
    </w:p>
    <w:p w:rsidR="003E0C02" w:rsidRPr="003E0C02" w:rsidRDefault="003E0C02" w:rsidP="003E0C02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top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E0C0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Сохранение риска — наблюдение без воздействия. Приемлем для ситуаций, когда граница образования проблемы находится на допустимом уровне или активные меры невозможны либо экономически не оправданы.</w:t>
      </w:r>
    </w:p>
    <w:p w:rsidR="003E0C02" w:rsidRPr="003E0C02" w:rsidRDefault="003E0C02" w:rsidP="003E0C02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top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E0C0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Отказ от риска, предусматривающий его устранение за счет перехода на безопасную технологию, отказа от сотрудничества с сомнительным партнером, реализации проблемного актива.</w:t>
      </w:r>
    </w:p>
    <w:p w:rsidR="003E0C02" w:rsidRPr="003E0C02" w:rsidRDefault="003E0C02" w:rsidP="003E0C02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top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E0C0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Перевод риска на иных лиц (страхование, </w:t>
      </w:r>
      <w:hyperlink r:id="rId10" w:history="1">
        <w:r w:rsidRPr="003E0C02">
          <w:rPr>
            <w:rFonts w:ascii="Trebuchet MS" w:eastAsia="Times New Roman" w:hAnsi="Trebuchet MS" w:cs="Times New Roman"/>
            <w:color w:val="0A88CD"/>
            <w:sz w:val="24"/>
            <w:szCs w:val="24"/>
            <w:u w:val="single"/>
            <w:bdr w:val="none" w:sz="0" w:space="0" w:color="auto" w:frame="1"/>
            <w:lang w:eastAsia="ru-RU"/>
          </w:rPr>
          <w:t>хеджирование</w:t>
        </w:r>
      </w:hyperlink>
      <w:r w:rsidRPr="003E0C0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).</w:t>
      </w:r>
    </w:p>
    <w:p w:rsidR="003E0C02" w:rsidRPr="003E0C02" w:rsidRDefault="003E0C02" w:rsidP="003E0C02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top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E0C0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Перевод риска на контрагента (через обязательства по контракту), когда воздействие неэффективно или невозможно, а граница риска выше допустимого показателя (штрафы, факторинг без регресса)</w:t>
      </w:r>
    </w:p>
    <w:p w:rsidR="003E0C02" w:rsidRPr="003E0C02" w:rsidRDefault="003E0C02" w:rsidP="003E0C02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top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E0C0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Передача риска на аутсорсинг за счет вывода непрофильных функций в другие организации (деятельность по перевозкам, автоматизация учета).</w:t>
      </w:r>
    </w:p>
    <w:p w:rsidR="00B402C7" w:rsidRDefault="00B402C7">
      <w:bookmarkStart w:id="0" w:name="_GoBack"/>
      <w:bookmarkEnd w:id="0"/>
    </w:p>
    <w:sectPr w:rsidR="00B40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527AB"/>
    <w:multiLevelType w:val="multilevel"/>
    <w:tmpl w:val="30186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016D4C"/>
    <w:multiLevelType w:val="multilevel"/>
    <w:tmpl w:val="A8EA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7267DE"/>
    <w:multiLevelType w:val="multilevel"/>
    <w:tmpl w:val="FE8CC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904101"/>
    <w:multiLevelType w:val="multilevel"/>
    <w:tmpl w:val="091AA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A37115"/>
    <w:multiLevelType w:val="multilevel"/>
    <w:tmpl w:val="06CE6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DB5A5E"/>
    <w:multiLevelType w:val="multilevel"/>
    <w:tmpl w:val="381E4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BB48F6"/>
    <w:multiLevelType w:val="multilevel"/>
    <w:tmpl w:val="8CE00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ED6A80"/>
    <w:multiLevelType w:val="multilevel"/>
    <w:tmpl w:val="08760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7A6680"/>
    <w:multiLevelType w:val="multilevel"/>
    <w:tmpl w:val="109A3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361E3A"/>
    <w:multiLevelType w:val="multilevel"/>
    <w:tmpl w:val="7E8A0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364722"/>
    <w:multiLevelType w:val="multilevel"/>
    <w:tmpl w:val="2E9C8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5C7EEC"/>
    <w:multiLevelType w:val="multilevel"/>
    <w:tmpl w:val="F1500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7039BD"/>
    <w:multiLevelType w:val="multilevel"/>
    <w:tmpl w:val="83A83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8"/>
  </w:num>
  <w:num w:numId="8">
    <w:abstractNumId w:val="9"/>
  </w:num>
  <w:num w:numId="9">
    <w:abstractNumId w:val="12"/>
  </w:num>
  <w:num w:numId="10">
    <w:abstractNumId w:val="5"/>
  </w:num>
  <w:num w:numId="11">
    <w:abstractNumId w:val="6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77D"/>
    <w:rsid w:val="0023477D"/>
    <w:rsid w:val="003E0C02"/>
    <w:rsid w:val="00B4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3D9F3-AE49-47FD-8F9D-0927F5EDE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0C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E0C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0C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0C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E0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lleftbdr">
    <w:name w:val="hl_leftbdr"/>
    <w:basedOn w:val="a"/>
    <w:rsid w:val="003E0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0C02"/>
    <w:rPr>
      <w:b/>
      <w:bCs/>
    </w:rPr>
  </w:style>
  <w:style w:type="character" w:styleId="a5">
    <w:name w:val="Hyperlink"/>
    <w:basedOn w:val="a0"/>
    <w:uiPriority w:val="99"/>
    <w:semiHidden/>
    <w:unhideWhenUsed/>
    <w:rsid w:val="003E0C02"/>
    <w:rPr>
      <w:color w:val="0000FF"/>
      <w:u w:val="single"/>
    </w:rPr>
  </w:style>
  <w:style w:type="paragraph" w:customStyle="1" w:styleId="hlyellow">
    <w:name w:val="hl_yellow"/>
    <w:basedOn w:val="a"/>
    <w:rsid w:val="003E0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5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768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78811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1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96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8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6194">
              <w:marLeft w:val="0"/>
              <w:marRight w:val="0"/>
              <w:marTop w:val="0"/>
              <w:marBottom w:val="300"/>
              <w:divBdr>
                <w:top w:val="single" w:sz="6" w:space="0" w:color="D5DADF"/>
                <w:left w:val="single" w:sz="6" w:space="0" w:color="D5DADF"/>
                <w:bottom w:val="single" w:sz="6" w:space="0" w:color="D5DADF"/>
                <w:right w:val="single" w:sz="6" w:space="0" w:color="D5DADF"/>
              </w:divBdr>
              <w:divsChild>
                <w:div w:id="164319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istentus.ru/link/?req=doc&amp;base=PBI&amp;n=231410&amp;dst=10000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ssistentus.ru/link/?req=doc&amp;base=PBI&amp;n=250674&amp;dst=10000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sistentus.ru/link/?req=doc&amp;base=LAW&amp;n=222074&amp;dst=10013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ssistentus.ru/link/?req=doc&amp;base=PBI&amp;n=261806&amp;dst=100003" TargetMode="External"/><Relationship Id="rId10" Type="http://schemas.openxmlformats.org/officeDocument/2006/relationships/hyperlink" Target="https://assistentus.ru/vedenie-biznesa/hedzhirovaniye-risk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ssistentus.ru/vedenie-biznesa/metody-upravleniya-riskam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1426</Words>
  <Characters>8133</Characters>
  <Application>Microsoft Office Word</Application>
  <DocSecurity>0</DocSecurity>
  <Lines>67</Lines>
  <Paragraphs>19</Paragraphs>
  <ScaleCrop>false</ScaleCrop>
  <Company/>
  <LinksUpToDate>false</LinksUpToDate>
  <CharactersWithSpaces>9540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</dc:creator>
  <cp:keywords/>
  <dc:description/>
  <cp:lastModifiedBy>Георгий</cp:lastModifiedBy>
  <cp:revision>3</cp:revision>
  <dcterms:created xsi:type="dcterms:W3CDTF">2025-01-20T13:46:00Z</dcterms:created>
  <dcterms:modified xsi:type="dcterms:W3CDTF">2025-01-20T13:47:00Z</dcterms:modified>
</cp:coreProperties>
</file>